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E2EB" w14:textId="1FF4323E" w:rsidR="00FE13F0" w:rsidRPr="00A71855" w:rsidRDefault="00FE13F0" w:rsidP="00FE13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Ақмола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облысы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басқармасының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Степногорск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қаласы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бөлімінің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жанындағы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Шантөбе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кентіндегі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"№ 6 "Мерей"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балабақшасы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 МКҚК 202</w:t>
      </w:r>
      <w:r w:rsidR="00A71855" w:rsidRPr="00A7185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жылғы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қызметтер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есебі</w:t>
      </w:r>
      <w:proofErr w:type="spellEnd"/>
    </w:p>
    <w:p w14:paraId="2D513122" w14:textId="77777777" w:rsidR="00FE13F0" w:rsidRPr="00A71855" w:rsidRDefault="00FE13F0" w:rsidP="00FE13F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I.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  <w:r w:rsidRPr="00A718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1ED69E13" w14:textId="77777777" w:rsidR="00FE13F0" w:rsidRPr="00A71855" w:rsidRDefault="00FE13F0" w:rsidP="00FE13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85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71855">
        <w:rPr>
          <w:rFonts w:ascii="Times New Roman" w:hAnsi="Times New Roman" w:cs="Times New Roman"/>
          <w:i/>
          <w:sz w:val="28"/>
          <w:szCs w:val="28"/>
        </w:rPr>
        <w:t>Көрсетілетін</w:t>
      </w:r>
      <w:proofErr w:type="spellEnd"/>
      <w:r w:rsidRPr="00A718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i/>
          <w:sz w:val="28"/>
          <w:szCs w:val="28"/>
        </w:rPr>
        <w:t>қызметті</w:t>
      </w:r>
      <w:proofErr w:type="spellEnd"/>
      <w:r w:rsidRPr="00A718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i/>
          <w:sz w:val="28"/>
          <w:szCs w:val="28"/>
        </w:rPr>
        <w:t>беруші</w:t>
      </w:r>
      <w:proofErr w:type="spellEnd"/>
      <w:r w:rsidRPr="00A718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A718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i/>
          <w:sz w:val="28"/>
          <w:szCs w:val="28"/>
        </w:rPr>
        <w:t>мәліметтер</w:t>
      </w:r>
      <w:proofErr w:type="spellEnd"/>
      <w:r w:rsidRPr="00A7185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7B05A3" w14:textId="77777777" w:rsidR="00FE13F0" w:rsidRPr="00A71855" w:rsidRDefault="00FE13F0" w:rsidP="00FE13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1855">
        <w:rPr>
          <w:rFonts w:ascii="Times New Roman" w:hAnsi="Times New Roman" w:cs="Times New Roman"/>
          <w:sz w:val="28"/>
          <w:szCs w:val="28"/>
        </w:rPr>
        <w:t>М</w:t>
      </w:r>
      <w:r w:rsidRPr="00A71855">
        <w:rPr>
          <w:rFonts w:ascii="Times New Roman" w:hAnsi="Times New Roman" w:cs="Times New Roman"/>
          <w:sz w:val="28"/>
          <w:szCs w:val="28"/>
          <w:lang w:val="kk-KZ"/>
        </w:rPr>
        <w:t>емлекеттік</w:t>
      </w:r>
      <w:r w:rsidRPr="00A71855">
        <w:rPr>
          <w:rFonts w:ascii="Times New Roman" w:hAnsi="Times New Roman" w:cs="Times New Roman"/>
          <w:sz w:val="28"/>
          <w:szCs w:val="28"/>
        </w:rPr>
        <w:t xml:space="preserve"> </w:t>
      </w:r>
      <w:r w:rsidRPr="00A71855">
        <w:rPr>
          <w:rFonts w:ascii="Times New Roman" w:hAnsi="Times New Roman" w:cs="Times New Roman"/>
          <w:sz w:val="28"/>
          <w:szCs w:val="28"/>
          <w:lang w:val="kk-KZ"/>
        </w:rPr>
        <w:t>коммуналдық қазыналық</w:t>
      </w:r>
      <w:r w:rsidRPr="00A7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A7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A7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7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A71855">
        <w:rPr>
          <w:rFonts w:ascii="Times New Roman" w:hAnsi="Times New Roman" w:cs="Times New Roman"/>
          <w:sz w:val="28"/>
          <w:szCs w:val="28"/>
        </w:rPr>
        <w:t xml:space="preserve"> Степногорск </w:t>
      </w:r>
      <w:proofErr w:type="spellStart"/>
      <w:r w:rsidRPr="00A71855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A7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7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7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A7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A7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sz w:val="28"/>
          <w:szCs w:val="28"/>
        </w:rPr>
        <w:t>Шантөбе</w:t>
      </w:r>
      <w:proofErr w:type="spellEnd"/>
      <w:r w:rsidRPr="00A71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855">
        <w:rPr>
          <w:rFonts w:ascii="Times New Roman" w:hAnsi="Times New Roman" w:cs="Times New Roman"/>
          <w:sz w:val="28"/>
          <w:szCs w:val="28"/>
        </w:rPr>
        <w:t>кентіндегі</w:t>
      </w:r>
      <w:proofErr w:type="spellEnd"/>
      <w:r w:rsidRPr="00A71855">
        <w:rPr>
          <w:rFonts w:ascii="Times New Roman" w:hAnsi="Times New Roman" w:cs="Times New Roman"/>
          <w:sz w:val="28"/>
          <w:szCs w:val="28"/>
        </w:rPr>
        <w:t xml:space="preserve"> № 6 "Мерей" </w:t>
      </w:r>
      <w:proofErr w:type="spellStart"/>
      <w:r w:rsidRPr="00A71855">
        <w:rPr>
          <w:rFonts w:ascii="Times New Roman" w:hAnsi="Times New Roman" w:cs="Times New Roman"/>
          <w:sz w:val="28"/>
          <w:szCs w:val="28"/>
        </w:rPr>
        <w:t>балабақшасы</w:t>
      </w:r>
      <w:proofErr w:type="spellEnd"/>
      <w:r w:rsidRPr="00A71855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A71855">
        <w:rPr>
          <w:rFonts w:ascii="Times New Roman" w:hAnsi="Times New Roman" w:cs="Times New Roman"/>
          <w:sz w:val="28"/>
          <w:szCs w:val="28"/>
        </w:rPr>
        <w:t>кәсіпорны</w:t>
      </w:r>
      <w:proofErr w:type="spellEnd"/>
      <w:r w:rsidRPr="00A71855">
        <w:rPr>
          <w:rFonts w:ascii="Times New Roman" w:hAnsi="Times New Roman" w:cs="Times New Roman"/>
          <w:sz w:val="28"/>
          <w:szCs w:val="28"/>
        </w:rPr>
        <w:t>.</w:t>
      </w:r>
    </w:p>
    <w:p w14:paraId="4C9403AC" w14:textId="77777777" w:rsidR="00FE13F0" w:rsidRPr="00A71855" w:rsidRDefault="00FE13F0" w:rsidP="00FE13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1855">
        <w:rPr>
          <w:rFonts w:ascii="Times New Roman" w:hAnsi="Times New Roman" w:cs="Times New Roman"/>
          <w:sz w:val="28"/>
          <w:szCs w:val="28"/>
          <w:lang w:val="kk-KZ"/>
        </w:rPr>
        <w:t>Заңды мекен-жайы: Степногорск қаласы, Шантөбе кенті, 1 шағынаудан, 22 ғимарат.</w:t>
      </w:r>
    </w:p>
    <w:p w14:paraId="655DC5EF" w14:textId="77777777" w:rsidR="00FE13F0" w:rsidRPr="00A71855" w:rsidRDefault="00FE13F0" w:rsidP="00FE13F0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i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  <w:t>2) Мемлекеттік көрсетілетін қызметтер туралы мәліметтер:</w:t>
      </w:r>
    </w:p>
    <w:p w14:paraId="597F439B" w14:textId="7CB38476" w:rsidR="00FE13F0" w:rsidRPr="00A71855" w:rsidRDefault="00FE13F0" w:rsidP="00FE13F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71855">
        <w:rPr>
          <w:rFonts w:ascii="Times New Roman" w:hAnsi="Times New Roman" w:cs="Times New Roman"/>
          <w:sz w:val="28"/>
          <w:szCs w:val="28"/>
          <w:lang w:val="kk-KZ" w:eastAsia="ru-RU"/>
        </w:rPr>
        <w:t>Мемлекеттік көрсетілетін қызметтер тізіліміне сәйкес «N6 «Мерей» балабақшасы» мемлекеттік қазыналық кәсіпорны білім беру саласында 2 мемлекеттік қызмет көрсетеді. 202</w:t>
      </w:r>
      <w:r w:rsidR="00656354">
        <w:rPr>
          <w:rFonts w:ascii="Times New Roman" w:hAnsi="Times New Roman" w:cs="Times New Roman"/>
          <w:sz w:val="28"/>
          <w:szCs w:val="28"/>
          <w:lang w:val="en-US" w:eastAsia="ru-RU"/>
        </w:rPr>
        <w:t>4</w:t>
      </w:r>
      <w:r w:rsidRPr="00A718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жылы «Шаңтөбе қаласындағы N6 «Мерей» балабақшасы 2</w:t>
      </w:r>
      <w:r w:rsidR="00A71855" w:rsidRPr="00A71855"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 w:rsidRPr="00A718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мемлекеттік қызмет көрсетті. Электрондық нысанда көрсетілген мемлекеттік қызметтер – 2</w:t>
      </w:r>
      <w:r w:rsidR="00A71855" w:rsidRPr="00A71855"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  <w:r w:rsidRPr="00A71855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14:paraId="02516CBA" w14:textId="77777777" w:rsidR="00FE13F0" w:rsidRPr="00A71855" w:rsidRDefault="00FE13F0" w:rsidP="00FE13F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71855">
        <w:rPr>
          <w:rFonts w:ascii="Times New Roman" w:hAnsi="Times New Roman" w:cs="Times New Roman"/>
          <w:sz w:val="28"/>
          <w:szCs w:val="28"/>
          <w:lang w:val="kk-KZ" w:eastAsia="ru-RU"/>
        </w:rPr>
        <w:t>1.«Мектепке дейінгі білім беру ұйымдарына құжаттарды қабылдау және балаларды қабылдау» - 27;</w:t>
      </w:r>
    </w:p>
    <w:p w14:paraId="08C4BFC4" w14:textId="3DB3B6F5" w:rsidR="00FE13F0" w:rsidRPr="00A71855" w:rsidRDefault="00FE13F0" w:rsidP="00FE13F0">
      <w:pPr>
        <w:pStyle w:val="a3"/>
        <w:rPr>
          <w:rStyle w:val="y2iqfc"/>
          <w:rFonts w:ascii="Times New Roman" w:hAnsi="Times New Roman" w:cs="Times New Roman"/>
          <w:sz w:val="28"/>
          <w:szCs w:val="28"/>
          <w:lang w:val="kk-KZ" w:eastAsia="ru-RU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2.«Педагог кадрларды аттестациялауға құжаттарды қабылдау» - </w:t>
      </w:r>
      <w:r w:rsidR="00A71855"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</w:t>
      </w: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14:paraId="7EFD6B6A" w14:textId="77777777" w:rsidR="00FE13F0" w:rsidRPr="00A71855" w:rsidRDefault="00FE13F0" w:rsidP="00FE13F0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5B0EAE98" w14:textId="77777777" w:rsidR="00FE13F0" w:rsidRPr="00A71855" w:rsidRDefault="00FE13F0" w:rsidP="00FE13F0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Көрсетілетін қызметті алушымен тікелей байланыссыз көрсетілетін қызметті берушінің ақпараттық жүйелері арқылы электрондық қарау («электрондық үкімет» веб-порталын (Akmola.kz) қоспағанда) – 27 қызмет.</w:t>
      </w:r>
    </w:p>
    <w:p w14:paraId="5D4CD9E7" w14:textId="77777777" w:rsidR="00FE13F0" w:rsidRPr="00A71855" w:rsidRDefault="00FE13F0" w:rsidP="00FE13F0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68506734" w14:textId="77777777" w:rsidR="00FE13F0" w:rsidRPr="00A71855" w:rsidRDefault="00FE13F0" w:rsidP="00FE13F0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Білім саласындағы барлық мемлекеттік қызметтер тегін көрсетіледі.\</w:t>
      </w:r>
    </w:p>
    <w:p w14:paraId="6F94327E" w14:textId="77777777" w:rsidR="00FE13F0" w:rsidRPr="00A71855" w:rsidRDefault="00FE13F0" w:rsidP="00FE13F0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23620E9A" w14:textId="77777777" w:rsidR="00FE13F0" w:rsidRPr="00A71855" w:rsidRDefault="00FE13F0" w:rsidP="00FE13F0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03D6E31F" w14:textId="77777777" w:rsidR="00FE13F0" w:rsidRPr="00A71855" w:rsidRDefault="00FE13F0" w:rsidP="00FE13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5D3C013" w14:textId="7A0DACEA" w:rsidR="00FE13F0" w:rsidRPr="00A71855" w:rsidRDefault="003B5A7D" w:rsidP="00FE13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18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AF8291" wp14:editId="6C9ADA34">
            <wp:extent cx="4229100" cy="2279650"/>
            <wp:effectExtent l="0" t="0" r="0" b="0"/>
            <wp:docPr id="94064010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77C925D" w14:textId="77777777" w:rsidR="00FE13F0" w:rsidRPr="00A71855" w:rsidRDefault="00FE13F0" w:rsidP="00FE13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107BE1E" w14:textId="77777777" w:rsidR="00FE13F0" w:rsidRPr="00A71855" w:rsidRDefault="00FE13F0" w:rsidP="00FE13F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11577EA" w14:textId="77777777" w:rsidR="00FE13F0" w:rsidRPr="00A71855" w:rsidRDefault="00C24B57" w:rsidP="00C24B57">
      <w:pPr>
        <w:pStyle w:val="a3"/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  <w:lastRenderedPageBreak/>
        <w:t>3)</w:t>
      </w:r>
      <w:r w:rsidR="00FE13F0" w:rsidRPr="00A71855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  <w:t xml:space="preserve"> Ең танымал мемлекеттік қызметтер туралы ақпарат:</w:t>
      </w:r>
    </w:p>
    <w:p w14:paraId="1FA61EE1" w14:textId="77777777" w:rsidR="00FE13F0" w:rsidRPr="00A71855" w:rsidRDefault="00FE13F0" w:rsidP="00C24B5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Білім саласындағы ең танымал мемлекеттік қызметтер:</w:t>
      </w:r>
    </w:p>
    <w:p w14:paraId="47C3E24E" w14:textId="77777777" w:rsidR="00313A35" w:rsidRPr="00A71855" w:rsidRDefault="00313A35" w:rsidP="00C24B5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42FB7388" w14:textId="2F8977C1" w:rsidR="00FE13F0" w:rsidRPr="00A71855" w:rsidRDefault="00FE13F0" w:rsidP="00C24B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1. «Мектепке дейінгі білім беру ұйымдарына құжаттарды қабылдау және балаларды қабылдау».</w:t>
      </w:r>
    </w:p>
    <w:p w14:paraId="438C016C" w14:textId="77777777" w:rsidR="00FE13F0" w:rsidRPr="00A71855" w:rsidRDefault="00FE13F0" w:rsidP="00C24B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D1F5DFB" w14:textId="77777777" w:rsidR="00C24B57" w:rsidRPr="00A71855" w:rsidRDefault="00C24B57" w:rsidP="00C24B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765468A" w14:textId="77777777" w:rsidR="00C24B57" w:rsidRPr="00A71855" w:rsidRDefault="00C24B57" w:rsidP="00C24B57">
      <w:pPr>
        <w:pStyle w:val="a3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II. Қызметті алушылармен жұмыс.</w:t>
      </w:r>
    </w:p>
    <w:p w14:paraId="33500CC0" w14:textId="77777777" w:rsidR="00C24B57" w:rsidRPr="00A71855" w:rsidRDefault="00C24B57" w:rsidP="00C24B57">
      <w:pPr>
        <w:pStyle w:val="a3"/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</w:pPr>
    </w:p>
    <w:p w14:paraId="2105FBD1" w14:textId="77777777" w:rsidR="00C24B57" w:rsidRPr="00A71855" w:rsidRDefault="00C24B57" w:rsidP="00C24B5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  <w:t>1) Мемлекеттік қызмет көрсету тәртібі туралы ақпаратқа қол жеткізу көздері мен орындары туралы мәліметтер</w:t>
      </w: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14:paraId="7D9A4123" w14:textId="77777777" w:rsidR="00C24B57" w:rsidRPr="00A71855" w:rsidRDefault="00C24B57" w:rsidP="00C24B5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</w:p>
    <w:p w14:paraId="21C1CF1B" w14:textId="77777777" w:rsidR="00C24B57" w:rsidRPr="00A71855" w:rsidRDefault="00C24B57" w:rsidP="00C24B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Көрсетілетін қызметті алушыларға қажетті барлық ақпарат N6 «Мерей» балабақшасының ресми интернет-ресурсында (</w:t>
      </w:r>
      <w:hyperlink r:id="rId6" w:tgtFrame="_blank" w:history="1">
        <w:r w:rsidRPr="00A71855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kk-KZ"/>
          </w:rPr>
          <w:t>http://ds0005.stepnogorsk.aqmoedu.kz/</w:t>
        </w:r>
      </w:hyperlink>
      <w:r w:rsidRPr="00A7185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kk-KZ"/>
        </w:rPr>
        <w:t>)</w:t>
      </w: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«Мемлекеттік көрсетілетін қызметтер» бөлімінде, көрсетілетін қызметтер стандарттары мен ережелерінде орналастырылған, мемлекеттік қызметтер орналастырылған. Ақпараттық стендте мемлекеттік қызмет көрсету тәртібі туралы ақпарат орналастырылған. Өзіне-өзі қызмет көрсету бұрышы, мүгедектерге арналған пандус, қоңырау шалу түймесі бар. Дәретхана бөлмесінде тұтқа бар.</w:t>
      </w:r>
    </w:p>
    <w:p w14:paraId="23330E29" w14:textId="77777777" w:rsidR="00C24B57" w:rsidRPr="00A71855" w:rsidRDefault="00C24B57" w:rsidP="00C24B57">
      <w:pPr>
        <w:pStyle w:val="a3"/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</w:pPr>
    </w:p>
    <w:p w14:paraId="78B2FC14" w14:textId="77777777" w:rsidR="00C24B57" w:rsidRPr="00A71855" w:rsidRDefault="00C24B57" w:rsidP="00C24B57">
      <w:pPr>
        <w:pStyle w:val="a3"/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  <w:t>2) Мемлекеттік қызмет көрсету тәртібін айқындайтын заңға тәуелді актілердің жобаларын қоғамдық талқылау туралы ақпарат.</w:t>
      </w:r>
    </w:p>
    <w:p w14:paraId="057D8C85" w14:textId="77777777" w:rsidR="00C24B57" w:rsidRPr="00A71855" w:rsidRDefault="00C24B57" w:rsidP="00C24B5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3C848A88" w14:textId="77777777" w:rsidR="00C24B57" w:rsidRPr="00A71855" w:rsidRDefault="00C24B57" w:rsidP="00C24B5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Қазіргі уақытта балабақшаның ресми сайтында заңға тәуелді актілердің жобаларын қоғамдық талқылау жүргізілуде.</w:t>
      </w:r>
    </w:p>
    <w:p w14:paraId="43C3506F" w14:textId="77777777" w:rsidR="00C24B57" w:rsidRPr="00A71855" w:rsidRDefault="00C24B57" w:rsidP="00C24B5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36F181AD" w14:textId="77777777" w:rsidR="00C24B57" w:rsidRPr="00A71855" w:rsidRDefault="00C24B57" w:rsidP="00C24B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A088B08" w14:textId="77777777" w:rsidR="00C24B57" w:rsidRPr="00A71855" w:rsidRDefault="00C24B57" w:rsidP="00C24B57">
      <w:pPr>
        <w:pStyle w:val="a3"/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  <w:t>3) Мемлекеттік қызмет көрсету үдерісінің ашықтығын қамтамасыз етуге бағытталған іс-шаралар (түсіндірме жұмыстары, семинарлар, кездесулер, сұхбаттар және т.б.).</w:t>
      </w:r>
    </w:p>
    <w:p w14:paraId="64CAB328" w14:textId="77777777" w:rsidR="00C24B57" w:rsidRPr="00A71855" w:rsidRDefault="00C24B57" w:rsidP="00C24B57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</w:p>
    <w:p w14:paraId="4F47EC08" w14:textId="7FD8B4A8" w:rsidR="00C24B57" w:rsidRPr="00A71855" w:rsidRDefault="00C24B57" w:rsidP="00C24B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202</w:t>
      </w:r>
      <w:r w:rsid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4</w:t>
      </w: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жылы әлеуметтік желілерде </w:t>
      </w:r>
      <w:r w:rsidR="00A71855"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</w:t>
      </w: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мақала жарияланды, көрсетілетін қызметті берушілердің интернет-ресурстары арқылы мемлекеттік қызметтерді көрсету тәртібі туралы халықты ақпараттандыру жұмыстары тұрақты негізде жүргізілуде.</w:t>
      </w:r>
    </w:p>
    <w:p w14:paraId="1536DB55" w14:textId="77777777" w:rsidR="00CB2289" w:rsidRPr="00A71855" w:rsidRDefault="00CB2289" w:rsidP="00C24B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488F8FC" w14:textId="77777777" w:rsidR="00DB748E" w:rsidRPr="00A71855" w:rsidRDefault="00DB748E" w:rsidP="00DB748E">
      <w:pPr>
        <w:pStyle w:val="a3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III. Мемлекеттік қызметтерді көрсету процестерін жетілдіру жөніндегі іс-шаралар.</w:t>
      </w:r>
    </w:p>
    <w:p w14:paraId="45C4C2B9" w14:textId="77777777" w:rsidR="00DB748E" w:rsidRPr="00A71855" w:rsidRDefault="00DB748E" w:rsidP="00DB748E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286F11B2" w14:textId="77777777" w:rsidR="00DB748E" w:rsidRPr="00A71855" w:rsidRDefault="00DB748E" w:rsidP="00DB748E">
      <w:pPr>
        <w:pStyle w:val="a3"/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  <w:t>1) Мемлекеттік қызметтерді көрсету процестерін оңтайландыру және автоматтандыру нәтижелері.</w:t>
      </w:r>
    </w:p>
    <w:p w14:paraId="48068F03" w14:textId="77777777" w:rsidR="00DB748E" w:rsidRPr="00A71855" w:rsidRDefault="00DB748E" w:rsidP="00DB748E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3EA94C84" w14:textId="77777777" w:rsidR="00DB748E" w:rsidRPr="00A71855" w:rsidRDefault="00DB748E" w:rsidP="00DB7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Сыбайлас жемқорлық тәуекелдерін азайту және мемлекеттік қызмет көрсету сапасын арттыру мақсатында №6 «Мерей» балабақшасы мектепке дейінгі </w:t>
      </w: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lastRenderedPageBreak/>
        <w:t>білім беру ұйымы Akmola.kz бірыңғай ақпараттық жүйесінде жұмыс істейді. Жүйеде балабақшада «Мектепке дейінгі ұйымдарға құжаттарды қабылдау және балаларды қабылдау» автоматтандырылған мемлекеттік қызметі енгізілген.</w:t>
      </w:r>
    </w:p>
    <w:p w14:paraId="7FE94967" w14:textId="77777777" w:rsidR="00DB748E" w:rsidRPr="00A71855" w:rsidRDefault="00DB748E" w:rsidP="00DB7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3B1F260" w14:textId="77777777" w:rsidR="00DB748E" w:rsidRPr="00A71855" w:rsidRDefault="00DB748E" w:rsidP="00DB748E">
      <w:pPr>
        <w:pStyle w:val="a3"/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kk-KZ"/>
        </w:rPr>
        <w:t>2) Мемлекеттік қызмет көрсету саласындағы қызметкерлердің біліктілігін арттыруға бағытталған іс-шаралар.</w:t>
      </w:r>
    </w:p>
    <w:p w14:paraId="4CAC0D63" w14:textId="77777777" w:rsidR="00DB748E" w:rsidRPr="00A71855" w:rsidRDefault="00DB748E" w:rsidP="00DB748E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7F8A77DC" w14:textId="3D47E4BD" w:rsidR="00DB748E" w:rsidRPr="00A71855" w:rsidRDefault="00DB748E" w:rsidP="00DB7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Балабақшада қажетті компьютерлік техникамен қамтамасыз етілген 3 қызметкер мемлекеттік қызмет көрсетеді. 202</w:t>
      </w:r>
      <w:r w:rsidR="00A71855"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</w:t>
      </w: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жылы 3 қызметкер мемлекеттік қызмет көрсету саласында біліктілігін арттыру курстарынан өтті.</w:t>
      </w:r>
    </w:p>
    <w:p w14:paraId="7E253E83" w14:textId="77777777" w:rsidR="00DB748E" w:rsidRPr="00A71855" w:rsidRDefault="00DB748E" w:rsidP="00DB7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5DC10B6" w14:textId="77777777" w:rsidR="00DB748E" w:rsidRPr="00A71855" w:rsidRDefault="00DB748E" w:rsidP="00DB748E">
      <w:pPr>
        <w:pStyle w:val="a3"/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IV. Мемлекеттік қызмет көрсету сапасын бақылау.</w:t>
      </w:r>
    </w:p>
    <w:p w14:paraId="167A1054" w14:textId="77777777" w:rsidR="00DB748E" w:rsidRPr="00A71855" w:rsidRDefault="00DB748E" w:rsidP="00DB748E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63D123E1" w14:textId="77777777" w:rsidR="00DB748E" w:rsidRPr="00A71855" w:rsidRDefault="00DB748E" w:rsidP="00DB748E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Мемлекеттік қызмет көрсету мәселелері бойынша көрсетілетін қызметті алушылардың шағымдары туралы ақпарат.</w:t>
      </w:r>
    </w:p>
    <w:p w14:paraId="695A65DF" w14:textId="77777777" w:rsidR="00DB748E" w:rsidRPr="00A71855" w:rsidRDefault="00DB748E" w:rsidP="00DB748E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4C0314DF" w14:textId="659BEF1E" w:rsidR="00DB748E" w:rsidRPr="00A71855" w:rsidRDefault="00DB748E" w:rsidP="00DB748E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1) 202</w:t>
      </w:r>
      <w:r w:rsidR="00A71855"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4</w:t>
      </w: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жылы мемлекеттік қызмет көрсету бойынша шағымдар түскен жоқ.</w:t>
      </w:r>
    </w:p>
    <w:p w14:paraId="2D448854" w14:textId="77777777" w:rsidR="00DB748E" w:rsidRPr="00A71855" w:rsidRDefault="00DB748E" w:rsidP="00DB748E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392EC5C6" w14:textId="77777777" w:rsidR="00DB748E" w:rsidRPr="00A71855" w:rsidRDefault="00DB748E" w:rsidP="00DB7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18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2) Мемлекеттік қызмет көрсету сапасына жүргізілген ішкі бақылау нәтижелері.</w:t>
      </w:r>
    </w:p>
    <w:p w14:paraId="52660CCD" w14:textId="77777777" w:rsidR="00DB748E" w:rsidRPr="00A71855" w:rsidRDefault="00DB748E" w:rsidP="00DB7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0060671" w14:textId="77777777" w:rsidR="00DB748E" w:rsidRPr="00A71855" w:rsidRDefault="00DB748E" w:rsidP="00DB7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231DB17" w14:textId="77777777" w:rsidR="00DB748E" w:rsidRPr="00A71855" w:rsidRDefault="00DB748E" w:rsidP="00DB748E">
      <w:pPr>
        <w:pStyle w:val="a7"/>
        <w:spacing w:line="259" w:lineRule="auto"/>
        <w:ind w:right="112"/>
        <w:jc w:val="both"/>
        <w:rPr>
          <w:b/>
          <w:bCs/>
          <w:color w:val="000009"/>
          <w:lang w:val="kk-KZ"/>
        </w:rPr>
      </w:pPr>
      <w:r w:rsidRPr="00A71855">
        <w:rPr>
          <w:rStyle w:val="y2iqfc"/>
          <w:b/>
          <w:color w:val="202124"/>
          <w:lang w:val="kk-KZ"/>
        </w:rPr>
        <w:t xml:space="preserve">V. </w:t>
      </w:r>
      <w:r w:rsidRPr="00A71855">
        <w:rPr>
          <w:b/>
          <w:bCs/>
          <w:color w:val="000009"/>
          <w:lang w:val="kk-KZ"/>
        </w:rPr>
        <w:t>Одан әрі тиімділік және қызмет алушылардың мемлекеттік қызмет көрсету сапасына қанағаттануын арттыру перспективалары.</w:t>
      </w:r>
    </w:p>
    <w:p w14:paraId="7DAEEA7A" w14:textId="77777777" w:rsidR="00DB748E" w:rsidRPr="00A71855" w:rsidRDefault="00DB748E" w:rsidP="00DB7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A664487" w14:textId="77777777" w:rsidR="00DB748E" w:rsidRPr="00A71855" w:rsidRDefault="00DB748E" w:rsidP="00DB748E">
      <w:pPr>
        <w:pStyle w:val="a3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005FD2C7" w14:textId="31145490" w:rsidR="00DB748E" w:rsidRPr="00A71855" w:rsidRDefault="00DB748E" w:rsidP="00DB748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71855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Көрсетілетін қызметті алушылардың қанағаттанушылығын арттыру және 202</w:t>
      </w:r>
      <w:r w:rsidR="00A71855" w:rsidRPr="00A71855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A7185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жылға арналған мемлекеттік қызметтер көрсету сапасын арттыру мақсатында №6 "Мерей" балабақшасында жеке және заңды тұлғаларды қолжетімді және сапалы мемлекеттік қызметтермен қамтамасыз ету жөніндегі жұмыс жалғастырылатын болады. </w:t>
      </w:r>
    </w:p>
    <w:p w14:paraId="7725C6B3" w14:textId="77777777" w:rsidR="00DB748E" w:rsidRPr="00A71855" w:rsidRDefault="00DB748E" w:rsidP="00DB748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F44B9E2" w14:textId="77777777" w:rsidR="00DB748E" w:rsidRPr="00A71855" w:rsidRDefault="00DB748E" w:rsidP="00DB74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B748E" w:rsidRPr="00A71855" w:rsidSect="009F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60584"/>
    <w:multiLevelType w:val="hybridMultilevel"/>
    <w:tmpl w:val="873C7E0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73EBB"/>
    <w:multiLevelType w:val="hybridMultilevel"/>
    <w:tmpl w:val="42DC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89228">
    <w:abstractNumId w:val="1"/>
  </w:num>
  <w:num w:numId="2" w16cid:durableId="84489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3F0"/>
    <w:rsid w:val="00313A35"/>
    <w:rsid w:val="003B5A7D"/>
    <w:rsid w:val="00656354"/>
    <w:rsid w:val="00774733"/>
    <w:rsid w:val="00882878"/>
    <w:rsid w:val="009F0065"/>
    <w:rsid w:val="00A71855"/>
    <w:rsid w:val="00C24B57"/>
    <w:rsid w:val="00CB2289"/>
    <w:rsid w:val="00CB6801"/>
    <w:rsid w:val="00DB748E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9463"/>
  <w15:docId w15:val="{AB6F8CFE-4C0F-4D19-941D-81517387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3F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FE1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13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E13F0"/>
  </w:style>
  <w:style w:type="paragraph" w:styleId="a4">
    <w:name w:val="Balloon Text"/>
    <w:basedOn w:val="a"/>
    <w:link w:val="a5"/>
    <w:uiPriority w:val="99"/>
    <w:semiHidden/>
    <w:unhideWhenUsed/>
    <w:rsid w:val="00FE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3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B748E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B7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B748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0005.stepnogorsk.aqmoedu.kz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C6-48AD-8259-EB9847D731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C6-48AD-8259-EB9847D731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BC6-48AD-8259-EB9847D731E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BC6-48AD-8259-EB9847D731E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BC6-48AD-8259-EB9847D731E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C6-48AD-8259-EB9847D731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2024-02-28T16:04:00Z</dcterms:created>
  <dcterms:modified xsi:type="dcterms:W3CDTF">2025-02-27T12:26:00Z</dcterms:modified>
</cp:coreProperties>
</file>